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6F7BFE31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1616C1">
        <w:rPr>
          <w:rFonts w:ascii="Times New Roman" w:hAnsi="Times New Roman"/>
          <w:b/>
          <w:sz w:val="28"/>
          <w:szCs w:val="28"/>
        </w:rPr>
        <w:t>March 21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5B25BE36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59DFC10C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29DE992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346A72E3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344C667" w14:textId="3AA7321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6C728B68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by J. </w:t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 seconded by R. Serna.</w:t>
      </w:r>
    </w:p>
    <w:p w14:paraId="66183AF9" w14:textId="63FB1525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1BA4FEFD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February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77777777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Y-4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7FCFC83F" w14:textId="3D5C9613" w:rsidR="004328C7" w:rsidRPr="00914436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9AB6EA2" w14:textId="2C3B9C57" w:rsidR="008167C0" w:rsidRDefault="00696130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Motion to approve the </w:t>
      </w:r>
      <w:r w:rsidR="001616C1">
        <w:rPr>
          <w:rFonts w:ascii="Times New Roman" w:hAnsi="Times New Roman" w:cs="Times New Roman"/>
          <w:b w:val="0"/>
          <w:sz w:val="28"/>
          <w:szCs w:val="28"/>
        </w:rPr>
        <w:t>February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 xml:space="preserve"> Financials by </w:t>
      </w:r>
      <w:r w:rsidR="001616C1">
        <w:rPr>
          <w:rFonts w:ascii="Times New Roman" w:hAnsi="Times New Roman" w:cs="Times New Roman"/>
          <w:b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sz w:val="28"/>
          <w:szCs w:val="28"/>
        </w:rPr>
        <w:t>, seconded by J. Poole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14:paraId="358DC825" w14:textId="1F570D71" w:rsidR="008167C0" w:rsidRDefault="008167C0" w:rsidP="008167C0">
      <w:pPr>
        <w:pStyle w:val="Title"/>
        <w:ind w:left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Y-4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77777777" w:rsidR="008167C0" w:rsidRPr="008167C0" w:rsidRDefault="008167C0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1E93BA13" w14:textId="0E8023C4" w:rsidR="002404C3" w:rsidRPr="002404C3" w:rsidRDefault="002404C3" w:rsidP="00F13F8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A1DA21B" w14:textId="77777777" w:rsidR="001616C1" w:rsidRDefault="00FB0C67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Reviewed NC Check in data; the positive effects of EBLI are evident in K-2, data trends lead us to be cautiously confident for EOGs.  </w:t>
      </w:r>
    </w:p>
    <w:p w14:paraId="3A3E4752" w14:textId="77777777" w:rsidR="001616C1" w:rsidRDefault="001616C1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Current enrollment for FY23 shows K-6 are at an all time high, 10</w:t>
      </w:r>
      <w:r w:rsidRPr="001616C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 enrollment is higher than anticipated.  Potentially will open additional classes in 1</w:t>
      </w:r>
      <w:r w:rsidRPr="001616C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and 6</w:t>
      </w:r>
      <w:r w:rsidRPr="001616C1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grade.  We have 137 new applicants which is a substantial increase from years past.</w:t>
      </w:r>
    </w:p>
    <w:p w14:paraId="06DC7DA8" w14:textId="0BB9D476" w:rsidR="00F13F82" w:rsidRPr="00F13F82" w:rsidRDefault="001616C1" w:rsidP="008167C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Initial staff interviews have began, we have 14 new positions open for FY23.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AA1B175" w14:textId="206A514C" w:rsidR="00014089" w:rsidRPr="00F13F82" w:rsidRDefault="00C163E0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Mason Street Building update; final inspections are underway and final work is being completed.  Expectations are that by the end of April we will be close to receiving a Certificate of Occupancy.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61B845" w14:textId="46ED2B16" w:rsidR="008167C0" w:rsidRPr="008167C0" w:rsidRDefault="00605735" w:rsidP="001616C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29A548E6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B0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April 25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1B48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30070432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 xml:space="preserve">J. Fiebig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8167C0">
        <w:rPr>
          <w:rFonts w:ascii="Times New Roman" w:hAnsi="Times New Roman" w:cs="Times New Roman"/>
          <w:sz w:val="28"/>
          <w:szCs w:val="28"/>
        </w:rPr>
        <w:t xml:space="preserve">R. Serna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8167C0">
        <w:rPr>
          <w:rFonts w:ascii="Times New Roman" w:hAnsi="Times New Roman" w:cs="Times New Roman"/>
          <w:sz w:val="28"/>
          <w:szCs w:val="28"/>
        </w:rPr>
        <w:t>6:</w:t>
      </w:r>
      <w:r w:rsidR="001616C1">
        <w:rPr>
          <w:rFonts w:ascii="Times New Roman" w:hAnsi="Times New Roman" w:cs="Times New Roman"/>
          <w:sz w:val="28"/>
          <w:szCs w:val="28"/>
        </w:rPr>
        <w:t>02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AF1A" w14:textId="77777777" w:rsidR="0011192E" w:rsidRDefault="0011192E">
      <w:r>
        <w:separator/>
      </w:r>
    </w:p>
  </w:endnote>
  <w:endnote w:type="continuationSeparator" w:id="0">
    <w:p w14:paraId="38E91A37" w14:textId="77777777" w:rsidR="0011192E" w:rsidRDefault="0011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E2418" w14:textId="77777777" w:rsidR="0011192E" w:rsidRDefault="0011192E">
      <w:r>
        <w:separator/>
      </w:r>
    </w:p>
  </w:footnote>
  <w:footnote w:type="continuationSeparator" w:id="0">
    <w:p w14:paraId="62D81B33" w14:textId="77777777" w:rsidR="0011192E" w:rsidRDefault="0011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B4824"/>
    <w:rsid w:val="001C4262"/>
    <w:rsid w:val="001C6155"/>
    <w:rsid w:val="001D013C"/>
    <w:rsid w:val="001D5983"/>
    <w:rsid w:val="001E1AA1"/>
    <w:rsid w:val="0021131C"/>
    <w:rsid w:val="002404C3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E72AE"/>
    <w:rsid w:val="00CF3B4A"/>
    <w:rsid w:val="00D01CDB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834EE"/>
    <w:rsid w:val="00E9306A"/>
    <w:rsid w:val="00EA5281"/>
    <w:rsid w:val="00EB1720"/>
    <w:rsid w:val="00EB5AF0"/>
    <w:rsid w:val="00EB6EAC"/>
    <w:rsid w:val="00EC3E98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Philip Maurey</cp:lastModifiedBy>
  <cp:revision>2</cp:revision>
  <cp:lastPrinted>2014-02-09T21:00:00Z</cp:lastPrinted>
  <dcterms:created xsi:type="dcterms:W3CDTF">2022-04-24T13:22:00Z</dcterms:created>
  <dcterms:modified xsi:type="dcterms:W3CDTF">2022-04-24T13:22:00Z</dcterms:modified>
</cp:coreProperties>
</file>