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07C44A9D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EC6AA5">
        <w:rPr>
          <w:rFonts w:ascii="Times New Roman" w:hAnsi="Times New Roman"/>
          <w:b/>
          <w:sz w:val="28"/>
          <w:szCs w:val="28"/>
        </w:rPr>
        <w:t>April 25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5B25BE36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26238C6B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3121102F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Present 5:35</w:t>
      </w:r>
    </w:p>
    <w:p w14:paraId="7344C667" w14:textId="3AA7321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6C728B68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by J.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 seconded by R. Serna.</w:t>
      </w:r>
    </w:p>
    <w:p w14:paraId="66183AF9" w14:textId="4E3E66C0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EC6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57A35E0C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March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2DC90341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EC6AA5">
        <w:rPr>
          <w:rFonts w:ascii="Times New Roman" w:hAnsi="Times New Roman" w:cs="Times New Roman"/>
          <w:sz w:val="28"/>
          <w:szCs w:val="28"/>
        </w:rPr>
        <w:t>3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FCFC83F" w14:textId="3D5C9613" w:rsidR="004328C7" w:rsidRPr="00914436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9AB6EA2" w14:textId="10A978AA" w:rsidR="008167C0" w:rsidRDefault="00696130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March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 Financials by 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R. Serna.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58DC825" w14:textId="610F3503" w:rsidR="008167C0" w:rsidRDefault="008167C0" w:rsidP="008167C0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EC6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1E93BA13" w14:textId="0E8023C4" w:rsidR="002404C3" w:rsidRPr="002404C3" w:rsidRDefault="002404C3" w:rsidP="00F13F8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6DC7DA8" w14:textId="52E22C7D" w:rsidR="00F13F82" w:rsidRDefault="00FB0C67" w:rsidP="00EC6AA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Held enrollment lottery with the updated process.  We have wait lists in K,1,2,5,6 &amp; 7</w:t>
      </w:r>
      <w:r w:rsidR="00EC6AA5" w:rsidRPr="00EC6AA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grade.  Total enrollment for FY23  currently sits at 727.</w:t>
      </w:r>
    </w:p>
    <w:p w14:paraId="49D19C90" w14:textId="3763280C" w:rsidR="00EC6AA5" w:rsidRDefault="00EC6AA5" w:rsidP="00EC6AA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Offer letters for returning staff to be distributed by the end of the week, intent forms show 100% would like to return.</w:t>
      </w:r>
    </w:p>
    <w:p w14:paraId="72042774" w14:textId="28797862" w:rsidR="00EC6AA5" w:rsidRPr="00EC6AA5" w:rsidRDefault="00EC6AA5" w:rsidP="00EC6AA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</w:t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round of interviews are slated to begin this week for new open positions.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6D21334" w14:textId="77777777" w:rsidR="00EC6AA5" w:rsidRDefault="00C163E0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Expecting the Certificate of Occupancy to be available around May 20</w:t>
      </w:r>
      <w:r w:rsidR="00EC6AA5" w:rsidRPr="00EC6AA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, PWC needs to install meter.</w:t>
      </w:r>
    </w:p>
    <w:p w14:paraId="3AA1B175" w14:textId="7DA7FF25" w:rsidR="00014089" w:rsidRPr="00EC6AA5" w:rsidRDefault="00EC6AA5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</w:rPr>
        <w:t>June 3</w:t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rd</w:t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is our last day with students.  8</w:t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Pr="00EC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 graduation slated to be held at the Mason St. site.</w:t>
      </w:r>
      <w:r w:rsidR="008167C0" w:rsidRPr="00EC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61B845" w14:textId="46ED2B16" w:rsidR="008167C0" w:rsidRPr="008167C0" w:rsidRDefault="00605735" w:rsidP="001616C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B66BE63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>May 16th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0C740311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EA4D56">
        <w:rPr>
          <w:rFonts w:ascii="Times New Roman" w:hAnsi="Times New Roman" w:cs="Times New Roman"/>
          <w:sz w:val="28"/>
          <w:szCs w:val="28"/>
        </w:rPr>
        <w:t>W. Hustwit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EA4D56">
        <w:rPr>
          <w:rFonts w:ascii="Times New Roman" w:hAnsi="Times New Roman" w:cs="Times New Roman"/>
          <w:sz w:val="28"/>
          <w:szCs w:val="28"/>
        </w:rPr>
        <w:t>U. Taylor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EA4D56">
        <w:rPr>
          <w:rFonts w:ascii="Times New Roman" w:hAnsi="Times New Roman" w:cs="Times New Roman"/>
          <w:sz w:val="28"/>
          <w:szCs w:val="28"/>
        </w:rPr>
        <w:t>5:58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7674" w14:textId="77777777" w:rsidR="00F84B58" w:rsidRDefault="00F84B58">
      <w:r>
        <w:separator/>
      </w:r>
    </w:p>
  </w:endnote>
  <w:endnote w:type="continuationSeparator" w:id="0">
    <w:p w14:paraId="1D0567CF" w14:textId="77777777" w:rsidR="00F84B58" w:rsidRDefault="00F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1109" w14:textId="77777777" w:rsidR="00F84B58" w:rsidRDefault="00F84B58">
      <w:r>
        <w:separator/>
      </w:r>
    </w:p>
  </w:footnote>
  <w:footnote w:type="continuationSeparator" w:id="0">
    <w:p w14:paraId="687F51AE" w14:textId="77777777" w:rsidR="00F84B58" w:rsidRDefault="00F8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1131C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2022-05-11T18:59:00Z</dcterms:created>
  <dcterms:modified xsi:type="dcterms:W3CDTF">2022-05-11T18:59:00Z</dcterms:modified>
</cp:coreProperties>
</file>